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9C" w:rsidRPr="00E64C1A" w:rsidRDefault="00A44A9C" w:rsidP="00A44A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C1A">
        <w:rPr>
          <w:rFonts w:ascii="Times New Roman" w:hAnsi="Times New Roman"/>
          <w:b/>
          <w:sz w:val="24"/>
          <w:szCs w:val="24"/>
        </w:rPr>
        <w:t xml:space="preserve">Итоги  работы Совета </w:t>
      </w:r>
      <w:proofErr w:type="spellStart"/>
      <w:r w:rsidRPr="00E64C1A">
        <w:rPr>
          <w:rFonts w:ascii="Times New Roman" w:hAnsi="Times New Roman"/>
          <w:b/>
          <w:sz w:val="24"/>
          <w:szCs w:val="24"/>
        </w:rPr>
        <w:t>культоргов</w:t>
      </w:r>
      <w:proofErr w:type="spellEnd"/>
      <w:r w:rsidRPr="00E64C1A">
        <w:rPr>
          <w:rFonts w:ascii="Times New Roman" w:hAnsi="Times New Roman"/>
          <w:b/>
          <w:sz w:val="24"/>
          <w:szCs w:val="24"/>
        </w:rPr>
        <w:t xml:space="preserve"> за 2 полугодие 2015-2016 уч. года</w:t>
      </w:r>
    </w:p>
    <w:p w:rsidR="00A44A9C" w:rsidRPr="00E64C1A" w:rsidRDefault="00A44A9C" w:rsidP="00A44A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A9C" w:rsidRPr="00E64C1A" w:rsidRDefault="00A44A9C" w:rsidP="00A4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Никонова Н., студентка 44 группы, </w:t>
      </w:r>
    </w:p>
    <w:p w:rsidR="00A44A9C" w:rsidRPr="00E64C1A" w:rsidRDefault="00A44A9C" w:rsidP="00A4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E64C1A">
        <w:rPr>
          <w:rFonts w:ascii="Times New Roman" w:hAnsi="Times New Roman"/>
          <w:sz w:val="24"/>
          <w:szCs w:val="24"/>
        </w:rPr>
        <w:t>культоргов</w:t>
      </w:r>
      <w:proofErr w:type="spellEnd"/>
    </w:p>
    <w:p w:rsidR="00214011" w:rsidRPr="00E64C1A" w:rsidRDefault="00214011" w:rsidP="00A44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4A9C" w:rsidRPr="00E64C1A" w:rsidRDefault="00A44A9C" w:rsidP="00A44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В колледже созданы условия для самореализации творческого потенциала студентов. Вся воспитательная работа ведется на основе годового плана колледжа и планов воспитательной работы кураторов учебных групп, в создании которых принимают участие  и студенты. </w:t>
      </w:r>
    </w:p>
    <w:p w:rsidR="00A44A9C" w:rsidRPr="00E64C1A" w:rsidRDefault="00A44A9C" w:rsidP="00A44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Так,   во втором семестре 2015-2016 уч.  года было проведено 12 </w:t>
      </w:r>
      <w:proofErr w:type="spellStart"/>
      <w:r w:rsidRPr="00E64C1A">
        <w:rPr>
          <w:rFonts w:ascii="Times New Roman" w:hAnsi="Times New Roman"/>
          <w:sz w:val="24"/>
          <w:szCs w:val="24"/>
        </w:rPr>
        <w:t>общеколледжных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 мероприятий. Наиболее яркими и запоминающимися мероприятиями были: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C1A">
        <w:rPr>
          <w:rFonts w:ascii="Times New Roman" w:hAnsi="Times New Roman"/>
          <w:sz w:val="24"/>
          <w:szCs w:val="24"/>
        </w:rPr>
        <w:t>Танцевальный</w:t>
      </w:r>
      <w:proofErr w:type="gramEnd"/>
      <w:r w:rsidRPr="00E64C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C1A">
        <w:rPr>
          <w:rFonts w:ascii="Times New Roman" w:hAnsi="Times New Roman"/>
          <w:sz w:val="24"/>
          <w:szCs w:val="24"/>
        </w:rPr>
        <w:t>батл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 посвященный дню студента, ответственная группа 22, 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День музея Сталинградской славы, ответственная группа 25, 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День святого Валентина, ответственная группа 21, 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Праздничный концерт, посвященный Дню Победы, ответственная группа 33, 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Праздник последнего звонка, ответственные выпускные группы</w:t>
      </w:r>
    </w:p>
    <w:p w:rsidR="00A44A9C" w:rsidRPr="00E64C1A" w:rsidRDefault="00A44A9C" w:rsidP="00A44A9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День защиты детей, ответственная группа 34, </w:t>
      </w:r>
    </w:p>
    <w:p w:rsidR="00214011" w:rsidRPr="00E64C1A" w:rsidRDefault="00214011" w:rsidP="00A44A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За прошлый уч. год решались следующие задачи:</w:t>
      </w:r>
    </w:p>
    <w:p w:rsidR="00214011" w:rsidRPr="00E64C1A" w:rsidRDefault="00A44A9C" w:rsidP="002140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Скоординировать работу педагогического и студенческого коллективов по патриотическому воспитанию и формированию гражданских качеств в рамках Года 70-летия Победы в ВОВ, Года </w:t>
      </w:r>
      <w:proofErr w:type="spellStart"/>
      <w:r w:rsidRPr="00E64C1A">
        <w:rPr>
          <w:rFonts w:ascii="Times New Roman" w:hAnsi="Times New Roman"/>
          <w:sz w:val="24"/>
          <w:szCs w:val="24"/>
        </w:rPr>
        <w:t>Илизарова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 Г.А. </w:t>
      </w:r>
      <w:r w:rsidR="00214011" w:rsidRPr="00E64C1A">
        <w:rPr>
          <w:rFonts w:ascii="Times New Roman" w:hAnsi="Times New Roman"/>
          <w:sz w:val="24"/>
          <w:szCs w:val="24"/>
        </w:rPr>
        <w:t>Задача</w:t>
      </w:r>
      <w:r w:rsidRPr="00E64C1A">
        <w:rPr>
          <w:rFonts w:ascii="Times New Roman" w:hAnsi="Times New Roman"/>
          <w:sz w:val="24"/>
          <w:szCs w:val="24"/>
        </w:rPr>
        <w:t xml:space="preserve"> выполнена в полном объеме. </w:t>
      </w:r>
    </w:p>
    <w:p w:rsidR="00214011" w:rsidRPr="00E64C1A" w:rsidRDefault="00214011" w:rsidP="002140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Проведены как </w:t>
      </w:r>
      <w:proofErr w:type="spellStart"/>
      <w:r w:rsidRPr="00E64C1A">
        <w:rPr>
          <w:rFonts w:ascii="Times New Roman" w:hAnsi="Times New Roman"/>
          <w:sz w:val="24"/>
          <w:szCs w:val="24"/>
        </w:rPr>
        <w:t>общеколледжные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, так и групповые мероприятия. Информация размещалась на сайте колледжа. Реализован соц. проект «Человек, дарующий счастье» (О Г.А. </w:t>
      </w:r>
      <w:proofErr w:type="spellStart"/>
      <w:r w:rsidRPr="00E64C1A">
        <w:rPr>
          <w:rFonts w:ascii="Times New Roman" w:hAnsi="Times New Roman"/>
          <w:sz w:val="24"/>
          <w:szCs w:val="24"/>
        </w:rPr>
        <w:t>Илизарове</w:t>
      </w:r>
      <w:proofErr w:type="spellEnd"/>
      <w:r w:rsidRPr="00E64C1A">
        <w:rPr>
          <w:rFonts w:ascii="Times New Roman" w:hAnsi="Times New Roman"/>
          <w:sz w:val="24"/>
          <w:szCs w:val="24"/>
        </w:rPr>
        <w:t>). В колледже в течение года работал штаб Волонтерского корпуса.</w:t>
      </w:r>
    </w:p>
    <w:p w:rsidR="00214011" w:rsidRPr="00E64C1A" w:rsidRDefault="00A44A9C" w:rsidP="00A44A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Скоординировать работу педагогического и студенческого коллективов по воспитанию и формированию духовно-нравственных качеств в рамках Года литературы и Года кино. </w:t>
      </w:r>
      <w:r w:rsidR="00214011" w:rsidRPr="00E64C1A">
        <w:rPr>
          <w:rFonts w:ascii="Times New Roman" w:hAnsi="Times New Roman"/>
          <w:sz w:val="24"/>
          <w:szCs w:val="24"/>
        </w:rPr>
        <w:t>Задача</w:t>
      </w:r>
      <w:r w:rsidRPr="00E64C1A">
        <w:rPr>
          <w:rFonts w:ascii="Times New Roman" w:hAnsi="Times New Roman"/>
          <w:sz w:val="24"/>
          <w:szCs w:val="24"/>
        </w:rPr>
        <w:t xml:space="preserve"> выполнена в полном объеме. </w:t>
      </w:r>
    </w:p>
    <w:p w:rsidR="00214011" w:rsidRPr="00E64C1A" w:rsidRDefault="00214011" w:rsidP="002140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Были составлены планы мероприятий в рамках Года литературы и Года кино. Особое внимание было уделено работе библиотеки и посещению КОЦ.</w:t>
      </w:r>
    </w:p>
    <w:p w:rsidR="00214011" w:rsidRPr="00E64C1A" w:rsidRDefault="00A44A9C" w:rsidP="00A44A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Продолжить работу по дальнейшему использованию технологии социального проектирования в воспитательной системе колледжа, развитию социального взаимодействия и партнерства через деятельность органов студенческого самоуправления. </w:t>
      </w:r>
      <w:r w:rsidR="00214011" w:rsidRPr="00E64C1A">
        <w:rPr>
          <w:rFonts w:ascii="Times New Roman" w:hAnsi="Times New Roman"/>
          <w:sz w:val="24"/>
          <w:szCs w:val="24"/>
        </w:rPr>
        <w:t>Задача</w:t>
      </w:r>
      <w:r w:rsidRPr="00E64C1A">
        <w:rPr>
          <w:rFonts w:ascii="Times New Roman" w:hAnsi="Times New Roman"/>
          <w:sz w:val="24"/>
          <w:szCs w:val="24"/>
        </w:rPr>
        <w:t xml:space="preserve"> выполнена в полном объеме. </w:t>
      </w:r>
    </w:p>
    <w:p w:rsidR="00A44A9C" w:rsidRPr="00E64C1A" w:rsidRDefault="00A44A9C" w:rsidP="002140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Разработаны и реализовано более 40 социально значимых проекта, которые были представлены и высоко оценены на </w:t>
      </w:r>
      <w:proofErr w:type="gramStart"/>
      <w:r w:rsidRPr="00E64C1A">
        <w:rPr>
          <w:rFonts w:ascii="Times New Roman" w:hAnsi="Times New Roman"/>
          <w:sz w:val="24"/>
          <w:szCs w:val="24"/>
        </w:rPr>
        <w:t>муниципальном</w:t>
      </w:r>
      <w:proofErr w:type="gramEnd"/>
      <w:r w:rsidRPr="00E64C1A">
        <w:rPr>
          <w:rFonts w:ascii="Times New Roman" w:hAnsi="Times New Roman"/>
          <w:sz w:val="24"/>
          <w:szCs w:val="24"/>
        </w:rPr>
        <w:t xml:space="preserve">, региональном и всероссийском уровнях. </w:t>
      </w:r>
    </w:p>
    <w:p w:rsidR="00A44A9C" w:rsidRPr="00E64C1A" w:rsidRDefault="00A44A9C" w:rsidP="00A44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С целью развития творческого потенциала студентов в колледже создаются и работают спортивные, эстетические, культурно-массовые, публицистические кружки, секции и студии. Динамика занятости студентов в кружках, секциях и студиях в 2015-2016 уч. году: количество секций и студий 26</w:t>
      </w:r>
      <w:r w:rsidR="00214011" w:rsidRPr="00E64C1A">
        <w:rPr>
          <w:rFonts w:ascii="Times New Roman" w:hAnsi="Times New Roman"/>
          <w:sz w:val="24"/>
          <w:szCs w:val="24"/>
        </w:rPr>
        <w:t xml:space="preserve"> (причем 6 из них велись от Детско-юношеского центра)</w:t>
      </w:r>
      <w:r w:rsidRPr="00E64C1A">
        <w:rPr>
          <w:rFonts w:ascii="Times New Roman" w:hAnsi="Times New Roman"/>
          <w:sz w:val="24"/>
          <w:szCs w:val="24"/>
        </w:rPr>
        <w:t>, занятость</w:t>
      </w:r>
      <w:r w:rsidR="00214011" w:rsidRPr="00E64C1A">
        <w:rPr>
          <w:rFonts w:ascii="Times New Roman" w:hAnsi="Times New Roman"/>
          <w:sz w:val="24"/>
          <w:szCs w:val="24"/>
        </w:rPr>
        <w:t xml:space="preserve"> в кружках</w:t>
      </w:r>
      <w:r w:rsidRPr="00E64C1A">
        <w:rPr>
          <w:rFonts w:ascii="Times New Roman" w:hAnsi="Times New Roman"/>
          <w:sz w:val="24"/>
          <w:szCs w:val="24"/>
        </w:rPr>
        <w:t xml:space="preserve"> составляет 86%.</w:t>
      </w:r>
    </w:p>
    <w:p w:rsidR="00A44A9C" w:rsidRPr="00E64C1A" w:rsidRDefault="00A44A9C" w:rsidP="00A44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Творческие и спортивные коллективы колледжа активно участвуют в городских и областных фестивалях и конкурсах, соревнованиях и занимают призовые места. В текущем учебном году в областной спартакиаде «Надежды Зауралья 2015» студентов УПО Курганской области спортивная команда колледжа заняла 4 место. </w:t>
      </w:r>
    </w:p>
    <w:p w:rsidR="00A44A9C" w:rsidRPr="00E64C1A" w:rsidRDefault="00214011" w:rsidP="00A44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Студенты колледжа принимают активное участие в работе общественных объединений. </w:t>
      </w:r>
      <w:r w:rsidR="00A44A9C" w:rsidRPr="00E64C1A">
        <w:rPr>
          <w:rFonts w:ascii="Times New Roman" w:hAnsi="Times New Roman"/>
          <w:sz w:val="24"/>
          <w:szCs w:val="24"/>
        </w:rPr>
        <w:t xml:space="preserve">Динамика участия студентов в 2015-2016 учебном году такова: </w:t>
      </w:r>
    </w:p>
    <w:p w:rsidR="00A44A9C" w:rsidRPr="00E64C1A" w:rsidRDefault="00A44A9C" w:rsidP="00A44A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Количество членов молодежной орг</w:t>
      </w:r>
      <w:r w:rsidR="00214011" w:rsidRPr="00E64C1A">
        <w:rPr>
          <w:rFonts w:ascii="Times New Roman" w:hAnsi="Times New Roman"/>
          <w:sz w:val="24"/>
          <w:szCs w:val="24"/>
        </w:rPr>
        <w:t>анизации составляет 98 человек (</w:t>
      </w:r>
      <w:r w:rsidRPr="00E64C1A">
        <w:rPr>
          <w:rFonts w:ascii="Times New Roman" w:hAnsi="Times New Roman"/>
          <w:sz w:val="24"/>
          <w:szCs w:val="24"/>
        </w:rPr>
        <w:t>21%</w:t>
      </w:r>
      <w:r w:rsidR="00214011" w:rsidRPr="00E64C1A">
        <w:rPr>
          <w:rFonts w:ascii="Times New Roman" w:hAnsi="Times New Roman"/>
          <w:sz w:val="24"/>
          <w:szCs w:val="24"/>
        </w:rPr>
        <w:t>)</w:t>
      </w:r>
      <w:r w:rsidRPr="00E64C1A">
        <w:rPr>
          <w:rFonts w:ascii="Times New Roman" w:hAnsi="Times New Roman"/>
          <w:sz w:val="24"/>
          <w:szCs w:val="24"/>
        </w:rPr>
        <w:t>.</w:t>
      </w:r>
    </w:p>
    <w:p w:rsidR="00A44A9C" w:rsidRPr="00E64C1A" w:rsidRDefault="00A44A9C" w:rsidP="00A44A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Количество членов волонтерского отр</w:t>
      </w:r>
      <w:r w:rsidR="00214011" w:rsidRPr="00E64C1A">
        <w:rPr>
          <w:rFonts w:ascii="Times New Roman" w:hAnsi="Times New Roman"/>
          <w:sz w:val="24"/>
          <w:szCs w:val="24"/>
        </w:rPr>
        <w:t>яда составляет 250 человек (</w:t>
      </w:r>
      <w:r w:rsidRPr="00E64C1A">
        <w:rPr>
          <w:rFonts w:ascii="Times New Roman" w:hAnsi="Times New Roman"/>
          <w:sz w:val="24"/>
          <w:szCs w:val="24"/>
        </w:rPr>
        <w:t>53,7%</w:t>
      </w:r>
      <w:r w:rsidR="00214011" w:rsidRPr="00E64C1A">
        <w:rPr>
          <w:rFonts w:ascii="Times New Roman" w:hAnsi="Times New Roman"/>
          <w:sz w:val="24"/>
          <w:szCs w:val="24"/>
        </w:rPr>
        <w:t>)</w:t>
      </w:r>
    </w:p>
    <w:p w:rsidR="00A44A9C" w:rsidRPr="00E64C1A" w:rsidRDefault="00A44A9C" w:rsidP="00A44A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Количество членов профсоюзной орг</w:t>
      </w:r>
      <w:r w:rsidR="00214011" w:rsidRPr="00E64C1A">
        <w:rPr>
          <w:rFonts w:ascii="Times New Roman" w:hAnsi="Times New Roman"/>
          <w:sz w:val="24"/>
          <w:szCs w:val="24"/>
        </w:rPr>
        <w:t>анизации составляет 97 человек (</w:t>
      </w:r>
      <w:r w:rsidRPr="00E64C1A">
        <w:rPr>
          <w:rFonts w:ascii="Times New Roman" w:hAnsi="Times New Roman"/>
          <w:sz w:val="24"/>
          <w:szCs w:val="24"/>
        </w:rPr>
        <w:t>20,8%</w:t>
      </w:r>
      <w:r w:rsidR="00214011" w:rsidRPr="00E64C1A">
        <w:rPr>
          <w:rFonts w:ascii="Times New Roman" w:hAnsi="Times New Roman"/>
          <w:sz w:val="24"/>
          <w:szCs w:val="24"/>
        </w:rPr>
        <w:t>)</w:t>
      </w:r>
    </w:p>
    <w:p w:rsidR="00A44A9C" w:rsidRPr="00E64C1A" w:rsidRDefault="00A44A9C" w:rsidP="00A44A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Количество членов ССК</w:t>
      </w:r>
      <w:r w:rsidR="00214011" w:rsidRPr="00E64C1A">
        <w:rPr>
          <w:rFonts w:ascii="Times New Roman" w:hAnsi="Times New Roman"/>
          <w:sz w:val="24"/>
          <w:szCs w:val="24"/>
        </w:rPr>
        <w:t xml:space="preserve"> «Олимп» составляет 86 человек (</w:t>
      </w:r>
      <w:r w:rsidRPr="00E64C1A">
        <w:rPr>
          <w:rFonts w:ascii="Times New Roman" w:hAnsi="Times New Roman"/>
          <w:sz w:val="24"/>
          <w:szCs w:val="24"/>
        </w:rPr>
        <w:t>18,5%</w:t>
      </w:r>
      <w:r w:rsidR="00214011" w:rsidRPr="00E64C1A">
        <w:rPr>
          <w:rFonts w:ascii="Times New Roman" w:hAnsi="Times New Roman"/>
          <w:sz w:val="24"/>
          <w:szCs w:val="24"/>
        </w:rPr>
        <w:t>)</w:t>
      </w:r>
      <w:r w:rsidRPr="00E64C1A">
        <w:rPr>
          <w:rFonts w:ascii="Times New Roman" w:hAnsi="Times New Roman"/>
          <w:sz w:val="24"/>
          <w:szCs w:val="24"/>
        </w:rPr>
        <w:t>.</w:t>
      </w:r>
    </w:p>
    <w:p w:rsidR="00A44A9C" w:rsidRPr="00E64C1A" w:rsidRDefault="00A44A9C" w:rsidP="00A44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lastRenderedPageBreak/>
        <w:t>Результатом проделанной в этом направлении работы может служить то, что студенты не состоят на учете в органах внутренних дел, отсутствуют случаи употребления студентами наркотических средств.</w:t>
      </w:r>
    </w:p>
    <w:p w:rsidR="00A44A9C" w:rsidRPr="00E64C1A" w:rsidRDefault="00A44A9C" w:rsidP="00A44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 xml:space="preserve">В колледже успешно функционируют 2 музея: музей музыкальных инструментов (год основания 1999, руководитель </w:t>
      </w:r>
      <w:proofErr w:type="spellStart"/>
      <w:r w:rsidRPr="00E64C1A">
        <w:rPr>
          <w:rFonts w:ascii="Times New Roman" w:hAnsi="Times New Roman"/>
          <w:sz w:val="24"/>
          <w:szCs w:val="24"/>
        </w:rPr>
        <w:t>Куньшин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 Ю.Б.) и музей Сталинградской славы (год основания 2000, Руководитель Болдырева Л.А.). Потенциал музеев активно используется студентами и кураторами групп в системе воспитательной работы. Материалы о музеях колледжа вошли в Путеводитель «Музеев г</w:t>
      </w:r>
      <w:r w:rsidR="00214011" w:rsidRPr="00E64C1A">
        <w:rPr>
          <w:rFonts w:ascii="Times New Roman" w:hAnsi="Times New Roman"/>
          <w:sz w:val="24"/>
          <w:szCs w:val="24"/>
        </w:rPr>
        <w:t>орода Кургана» (2015). В течение</w:t>
      </w:r>
      <w:r w:rsidRPr="00E64C1A">
        <w:rPr>
          <w:rFonts w:ascii="Times New Roman" w:hAnsi="Times New Roman"/>
          <w:sz w:val="24"/>
          <w:szCs w:val="24"/>
        </w:rPr>
        <w:t xml:space="preserve"> учебного года традиционно проводятся Дни музеев (1 октября, 2 февраля), во время которых для первокурсников проводятся экскурсии, дается информация об истории создания музеев. Музеи посещают обучающиеся школ города и области, студенты ПОО, ВУЗов, гости города. </w:t>
      </w:r>
    </w:p>
    <w:p w:rsidR="00A44A9C" w:rsidRPr="00E64C1A" w:rsidRDefault="00A44A9C" w:rsidP="00E64C1A">
      <w:pPr>
        <w:ind w:firstLine="510"/>
        <w:jc w:val="both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Проделанную</w:t>
      </w:r>
      <w:r w:rsidR="00E64C1A">
        <w:rPr>
          <w:rFonts w:ascii="Times New Roman" w:hAnsi="Times New Roman"/>
          <w:sz w:val="24"/>
          <w:szCs w:val="24"/>
        </w:rPr>
        <w:t xml:space="preserve"> Советом</w:t>
      </w:r>
      <w:r w:rsidRPr="00E64C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C1A">
        <w:rPr>
          <w:rFonts w:ascii="Times New Roman" w:hAnsi="Times New Roman"/>
          <w:sz w:val="24"/>
          <w:szCs w:val="24"/>
        </w:rPr>
        <w:t>культоргов</w:t>
      </w:r>
      <w:proofErr w:type="spellEnd"/>
      <w:r w:rsidRPr="00E64C1A">
        <w:rPr>
          <w:rFonts w:ascii="Times New Roman" w:hAnsi="Times New Roman"/>
          <w:sz w:val="24"/>
          <w:szCs w:val="24"/>
        </w:rPr>
        <w:t xml:space="preserve"> за 2 семестр 2015-2016 учебного года</w:t>
      </w:r>
      <w:r w:rsidR="00E64C1A">
        <w:rPr>
          <w:rFonts w:ascii="Times New Roman" w:hAnsi="Times New Roman"/>
          <w:sz w:val="24"/>
          <w:szCs w:val="24"/>
        </w:rPr>
        <w:t xml:space="preserve"> работу</w:t>
      </w:r>
      <w:r w:rsidRPr="00E64C1A">
        <w:rPr>
          <w:rFonts w:ascii="Times New Roman" w:hAnsi="Times New Roman"/>
          <w:sz w:val="24"/>
          <w:szCs w:val="24"/>
        </w:rPr>
        <w:t xml:space="preserve"> считать удовлетворительной.</w:t>
      </w:r>
      <w:bookmarkStart w:id="0" w:name="_GoBack"/>
      <w:bookmarkEnd w:id="0"/>
    </w:p>
    <w:p w:rsidR="00A44A9C" w:rsidRPr="00E64C1A" w:rsidRDefault="00A44A9C" w:rsidP="00A4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Предложения:</w:t>
      </w:r>
    </w:p>
    <w:p w:rsidR="00A44A9C" w:rsidRPr="00E64C1A" w:rsidRDefault="00A44A9C" w:rsidP="00A44A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C1A">
        <w:rPr>
          <w:rFonts w:ascii="Times New Roman" w:hAnsi="Times New Roman"/>
          <w:sz w:val="24"/>
          <w:szCs w:val="24"/>
        </w:rPr>
        <w:t>Включить в план воспитательной работы учебных групп на 2016-2017 учебный год мероприятия, посвященные Году Экологии.</w:t>
      </w:r>
    </w:p>
    <w:p w:rsidR="000E6F54" w:rsidRPr="00E64C1A" w:rsidRDefault="000E6F54">
      <w:pPr>
        <w:rPr>
          <w:sz w:val="24"/>
          <w:szCs w:val="24"/>
        </w:rPr>
      </w:pPr>
    </w:p>
    <w:sectPr w:rsidR="000E6F54" w:rsidRPr="00E6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7009"/>
    <w:multiLevelType w:val="hybridMultilevel"/>
    <w:tmpl w:val="5DAA9718"/>
    <w:lvl w:ilvl="0" w:tplc="7AA215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F14942"/>
    <w:multiLevelType w:val="hybridMultilevel"/>
    <w:tmpl w:val="BB203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DA6633"/>
    <w:multiLevelType w:val="hybridMultilevel"/>
    <w:tmpl w:val="39F8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D26F7"/>
    <w:multiLevelType w:val="hybridMultilevel"/>
    <w:tmpl w:val="345ABE4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BF"/>
    <w:rsid w:val="000E6F54"/>
    <w:rsid w:val="002024BF"/>
    <w:rsid w:val="00206D1B"/>
    <w:rsid w:val="00214011"/>
    <w:rsid w:val="002636D3"/>
    <w:rsid w:val="00A44A9C"/>
    <w:rsid w:val="00E6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7</cp:revision>
  <cp:lastPrinted>2016-11-07T08:39:00Z</cp:lastPrinted>
  <dcterms:created xsi:type="dcterms:W3CDTF">2016-11-07T03:52:00Z</dcterms:created>
  <dcterms:modified xsi:type="dcterms:W3CDTF">2016-11-10T02:47:00Z</dcterms:modified>
</cp:coreProperties>
</file>